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A6312" w14:textId="383554E7"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52171">
        <w:rPr>
          <w:b/>
          <w:noProof/>
          <w:sz w:val="24"/>
        </w:rPr>
        <w:t>4</w:t>
      </w:r>
      <w:r w:rsidR="00BC4CDC">
        <w:rPr>
          <w:b/>
          <w:i/>
          <w:sz w:val="28"/>
        </w:rPr>
        <w:tab/>
      </w:r>
      <w:r w:rsidR="00635593" w:rsidRPr="00635593">
        <w:rPr>
          <w:b/>
          <w:i/>
          <w:sz w:val="28"/>
        </w:rPr>
        <w:t>S2-</w:t>
      </w:r>
      <w:r w:rsidR="00820634" w:rsidRPr="00820634">
        <w:rPr>
          <w:b/>
          <w:i/>
          <w:sz w:val="28"/>
        </w:rPr>
        <w:t>240</w:t>
      </w:r>
      <w:r w:rsidR="0040688B">
        <w:rPr>
          <w:b/>
          <w:i/>
          <w:sz w:val="28"/>
        </w:rPr>
        <w:t>8457</w:t>
      </w:r>
    </w:p>
    <w:p w14:paraId="24A7ADA4" w14:textId="3C2BF752" w:rsidR="008F6E52" w:rsidRDefault="00352171">
      <w:pPr>
        <w:pStyle w:val="CRCoverPage"/>
        <w:pBdr>
          <w:bottom w:val="single" w:sz="12" w:space="1" w:color="auto"/>
        </w:pBdr>
        <w:outlineLvl w:val="0"/>
        <w:rPr>
          <w:b/>
          <w:color w:val="3333FF"/>
        </w:rPr>
      </w:pPr>
      <w:r w:rsidRPr="00352171">
        <w:rPr>
          <w:b/>
          <w:sz w:val="24"/>
          <w:lang w:eastAsia="zh-CN"/>
        </w:rPr>
        <w:t>Maastricht, NL, 19</w:t>
      </w:r>
      <w:r w:rsidRPr="00FD78E0">
        <w:rPr>
          <w:b/>
          <w:sz w:val="24"/>
          <w:vertAlign w:val="superscript"/>
          <w:lang w:eastAsia="zh-CN"/>
        </w:rPr>
        <w:t>th</w:t>
      </w:r>
      <w:r w:rsidRPr="00352171">
        <w:rPr>
          <w:b/>
          <w:sz w:val="24"/>
          <w:lang w:eastAsia="zh-CN"/>
        </w:rPr>
        <w:t xml:space="preserve"> – </w:t>
      </w:r>
      <w:proofErr w:type="gramStart"/>
      <w:r w:rsidRPr="00352171">
        <w:rPr>
          <w:b/>
          <w:sz w:val="24"/>
          <w:lang w:eastAsia="zh-CN"/>
        </w:rPr>
        <w:t>23</w:t>
      </w:r>
      <w:r w:rsidRPr="00FD78E0">
        <w:rPr>
          <w:b/>
          <w:sz w:val="24"/>
          <w:vertAlign w:val="superscript"/>
          <w:lang w:eastAsia="zh-CN"/>
        </w:rPr>
        <w:t>th</w:t>
      </w:r>
      <w:proofErr w:type="gramEnd"/>
      <w:r w:rsidRPr="00352171">
        <w:rPr>
          <w:b/>
          <w:sz w:val="24"/>
          <w:lang w:eastAsia="zh-CN"/>
        </w:rPr>
        <w:t xml:space="preserve"> Aug. 2024       </w:t>
      </w:r>
      <w:r w:rsidR="00680C5B">
        <w:rPr>
          <w:b/>
          <w:sz w:val="24"/>
        </w:rPr>
        <w:t xml:space="preserve">                </w:t>
      </w:r>
      <w:r w:rsidR="00BC4CDC">
        <w:rPr>
          <w:rFonts w:cs="Arial"/>
          <w:b/>
          <w:color w:val="3333FF"/>
          <w:sz w:val="24"/>
        </w:rPr>
        <w:tab/>
      </w:r>
      <w:r w:rsidR="0069558E">
        <w:rPr>
          <w:rFonts w:cs="Arial"/>
          <w:b/>
          <w:color w:val="3333FF"/>
          <w:sz w:val="24"/>
        </w:rPr>
        <w:t xml:space="preserve">           </w:t>
      </w:r>
      <w:r w:rsidR="00BC4CDC">
        <w:rPr>
          <w:rFonts w:cs="Arial"/>
          <w:b/>
          <w:color w:val="3333FF"/>
          <w:sz w:val="24"/>
        </w:rPr>
        <w:t xml:space="preserve">                       </w:t>
      </w:r>
    </w:p>
    <w:bookmarkEnd w:id="0"/>
    <w:p w14:paraId="1346085B" w14:textId="565383C7"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2171">
        <w:rPr>
          <w:rFonts w:ascii="Arial" w:hAnsi="Arial" w:cs="Arial"/>
          <w:b/>
        </w:rPr>
        <w:t>AT&amp;T</w:t>
      </w:r>
    </w:p>
    <w:p w14:paraId="00BB5637" w14:textId="42767485"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52171" w:rsidRPr="00352171">
        <w:rPr>
          <w:rFonts w:ascii="Arial" w:hAnsi="Arial" w:cs="Arial"/>
          <w:b/>
        </w:rPr>
        <w:t xml:space="preserve">MSISDN verification operation support to </w:t>
      </w:r>
      <w:proofErr w:type="spellStart"/>
      <w:r w:rsidR="00352171" w:rsidRPr="00352171">
        <w:rPr>
          <w:rFonts w:ascii="Arial" w:hAnsi="Arial" w:cs="Arial"/>
          <w:b/>
        </w:rPr>
        <w:t>Nnef_UEId</w:t>
      </w:r>
      <w:proofErr w:type="spellEnd"/>
      <w:r w:rsidR="00352171" w:rsidRPr="00352171">
        <w:rPr>
          <w:rFonts w:ascii="Arial" w:hAnsi="Arial" w:cs="Arial"/>
          <w:b/>
        </w:rPr>
        <w:t xml:space="preserve"> Service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01E630FE" w:rsidR="000D7020" w:rsidRPr="00DE7EF7" w:rsidRDefault="000D7020" w:rsidP="000D7020">
      <w:pPr>
        <w:pStyle w:val="Heading8"/>
      </w:pPr>
      <w:r>
        <w:rPr>
          <w:rFonts w:eastAsia="Arial" w:cs="Arial"/>
          <w:szCs w:val="36"/>
        </w:rPr>
        <w:t>Title:</w:t>
      </w:r>
      <w:r w:rsidRPr="000D7020">
        <w:t xml:space="preserve"> </w:t>
      </w:r>
      <w:r w:rsidR="00352171" w:rsidRPr="00352171">
        <w:t xml:space="preserve">MSISDN verification operation support to </w:t>
      </w:r>
      <w:proofErr w:type="spellStart"/>
      <w:r w:rsidR="00352171" w:rsidRPr="00352171">
        <w:t>Nnef_UEId</w:t>
      </w:r>
      <w:proofErr w:type="spellEnd"/>
      <w:r w:rsidR="00352171" w:rsidRPr="00352171">
        <w:t xml:space="preserve"> Service </w:t>
      </w:r>
      <w:r>
        <w:rPr>
          <w:rFonts w:cs="Arial"/>
          <w:szCs w:val="36"/>
          <w:lang w:val="en-US"/>
        </w:rPr>
        <w:t xml:space="preserve"> </w:t>
      </w:r>
    </w:p>
    <w:p w14:paraId="6A918859" w14:textId="77777777" w:rsidR="000D7020" w:rsidRPr="00DE7EF7" w:rsidRDefault="000D7020" w:rsidP="000D7020">
      <w:pPr>
        <w:pStyle w:val="Guidance"/>
      </w:pPr>
    </w:p>
    <w:p w14:paraId="6C28A582" w14:textId="76F23253" w:rsidR="000D7020" w:rsidRDefault="000D7020" w:rsidP="000D7020">
      <w:pPr>
        <w:pStyle w:val="Heading8"/>
      </w:pPr>
      <w:r w:rsidRPr="00DE7EF7">
        <w:t>Acronym:</w:t>
      </w:r>
      <w:r w:rsidR="00235E2B">
        <w:t xml:space="preserve"> </w:t>
      </w:r>
      <w:r w:rsidR="007831C6" w:rsidRPr="007831C6">
        <w:rPr>
          <w:rFonts w:hint="eastAsia"/>
        </w:rPr>
        <w:t>TEI</w:t>
      </w:r>
      <w:r w:rsidR="007831C6">
        <w:t>19_</w:t>
      </w:r>
      <w:r w:rsidR="00352171">
        <w:t>MVOSNS</w:t>
      </w:r>
    </w:p>
    <w:p w14:paraId="2F6342D7" w14:textId="77777777" w:rsidR="00235E2B" w:rsidRPr="00235E2B" w:rsidRDefault="00235E2B" w:rsidP="00235E2B"/>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62C7E6D0" w:rsidR="000D7020" w:rsidRPr="00DE7EF7" w:rsidRDefault="000D7020" w:rsidP="0009284D">
            <w:pPr>
              <w:pStyle w:val="TAC"/>
            </w:pP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12E82F77" w:rsidR="000D7020" w:rsidRPr="00DE7EF7" w:rsidRDefault="000D7020" w:rsidP="000D7020">
            <w:pPr>
              <w:pStyle w:val="TAC"/>
            </w:pPr>
            <w:r>
              <w:t>X</w:t>
            </w: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77777777" w:rsidR="000D7020" w:rsidRPr="00DE7EF7" w:rsidRDefault="000D7020" w:rsidP="000D7020">
            <w:pPr>
              <w:pStyle w:val="TAC"/>
            </w:pPr>
          </w:p>
        </w:tc>
      </w:tr>
    </w:tbl>
    <w:p w14:paraId="5BCE324C" w14:textId="77777777" w:rsidR="000D7020" w:rsidRDefault="000D7020" w:rsidP="000D7020"/>
    <w:p w14:paraId="106C7AA2" w14:textId="77777777" w:rsidR="000D7020" w:rsidRDefault="000D7020" w:rsidP="000D7020">
      <w:pPr>
        <w:pStyle w:val="Heading1"/>
      </w:pPr>
      <w:r>
        <w:t>2</w:t>
      </w:r>
      <w:r>
        <w:tab/>
        <w:t>Classification of the Work Item and linked work items</w:t>
      </w:r>
    </w:p>
    <w:p w14:paraId="2CA95758" w14:textId="77777777" w:rsidR="000D7020" w:rsidRPr="00DE7EF7" w:rsidRDefault="000D7020" w:rsidP="000D7020">
      <w:pPr>
        <w:pStyle w:val="Heading2"/>
        <w:rPr>
          <w:b/>
        </w:rPr>
      </w:pPr>
      <w:r w:rsidRPr="00DE7EF7">
        <w:t>2.1</w:t>
      </w:r>
      <w:r w:rsidRPr="00DE7EF7">
        <w:tab/>
        <w:t>Primary classification</w:t>
      </w:r>
    </w:p>
    <w:p w14:paraId="61839889" w14:textId="77777777" w:rsidR="00235E2B" w:rsidRDefault="00235E2B" w:rsidP="00235E2B">
      <w:pPr>
        <w:pStyle w:val="Heading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Heading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r w:rsidR="00235E2B" w14:paraId="24CA45DC" w14:textId="77777777" w:rsidTr="0009284D">
        <w:trPr>
          <w:cantSplit/>
          <w:jc w:val="center"/>
        </w:trPr>
        <w:tc>
          <w:tcPr>
            <w:tcW w:w="1101" w:type="dxa"/>
          </w:tcPr>
          <w:p w14:paraId="63708ADF" w14:textId="77777777" w:rsidR="00235E2B" w:rsidRDefault="00235E2B" w:rsidP="0009284D">
            <w:pPr>
              <w:pStyle w:val="TAL"/>
            </w:pPr>
          </w:p>
        </w:tc>
        <w:tc>
          <w:tcPr>
            <w:tcW w:w="3326" w:type="dxa"/>
          </w:tcPr>
          <w:p w14:paraId="6F8C7CF4" w14:textId="77777777" w:rsidR="00235E2B" w:rsidRDefault="00235E2B" w:rsidP="0009284D">
            <w:pPr>
              <w:pStyle w:val="TAL"/>
            </w:pPr>
          </w:p>
        </w:tc>
        <w:tc>
          <w:tcPr>
            <w:tcW w:w="5099" w:type="dxa"/>
          </w:tcPr>
          <w:p w14:paraId="7BA284B6" w14:textId="77777777" w:rsidR="00235E2B" w:rsidRPr="00251D80" w:rsidRDefault="00235E2B" w:rsidP="0009284D">
            <w:pPr>
              <w:pStyle w:val="Guidance"/>
            </w:pPr>
          </w:p>
        </w:tc>
      </w:tr>
      <w:tr w:rsidR="00235E2B" w14:paraId="2A32C8BF" w14:textId="77777777" w:rsidTr="0009284D">
        <w:trPr>
          <w:cantSplit/>
          <w:jc w:val="center"/>
        </w:trPr>
        <w:tc>
          <w:tcPr>
            <w:tcW w:w="1101" w:type="dxa"/>
          </w:tcPr>
          <w:p w14:paraId="7EE6D99E" w14:textId="77777777" w:rsidR="00235E2B" w:rsidRDefault="00235E2B" w:rsidP="0009284D">
            <w:pPr>
              <w:pStyle w:val="TAL"/>
            </w:pPr>
          </w:p>
        </w:tc>
        <w:tc>
          <w:tcPr>
            <w:tcW w:w="3326" w:type="dxa"/>
          </w:tcPr>
          <w:p w14:paraId="79377449" w14:textId="77777777" w:rsidR="00235E2B" w:rsidRDefault="00235E2B" w:rsidP="0009284D">
            <w:pPr>
              <w:pStyle w:val="TAL"/>
            </w:pPr>
          </w:p>
        </w:tc>
        <w:tc>
          <w:tcPr>
            <w:tcW w:w="5099" w:type="dxa"/>
          </w:tcPr>
          <w:p w14:paraId="5F751851" w14:textId="77777777" w:rsidR="00235E2B" w:rsidRPr="00251D80" w:rsidRDefault="00235E2B" w:rsidP="0009284D">
            <w:pPr>
              <w:pStyle w:val="Guidance"/>
            </w:pPr>
          </w:p>
        </w:tc>
      </w:tr>
      <w:tr w:rsidR="00235E2B" w14:paraId="60864319" w14:textId="77777777" w:rsidTr="0009284D">
        <w:trPr>
          <w:cantSplit/>
          <w:jc w:val="center"/>
        </w:trPr>
        <w:tc>
          <w:tcPr>
            <w:tcW w:w="1101" w:type="dxa"/>
          </w:tcPr>
          <w:p w14:paraId="794C21BF" w14:textId="77777777" w:rsidR="00235E2B" w:rsidRDefault="00235E2B" w:rsidP="0009284D">
            <w:pPr>
              <w:pStyle w:val="TAL"/>
            </w:pPr>
          </w:p>
        </w:tc>
        <w:tc>
          <w:tcPr>
            <w:tcW w:w="3326" w:type="dxa"/>
          </w:tcPr>
          <w:p w14:paraId="78B79ED5" w14:textId="77777777" w:rsidR="00235E2B" w:rsidRDefault="00235E2B" w:rsidP="0009284D">
            <w:pPr>
              <w:pStyle w:val="TAL"/>
            </w:pPr>
          </w:p>
        </w:tc>
        <w:tc>
          <w:tcPr>
            <w:tcW w:w="5099" w:type="dxa"/>
          </w:tcPr>
          <w:p w14:paraId="37555AB9" w14:textId="77777777" w:rsidR="00235E2B" w:rsidRPr="00251D80" w:rsidRDefault="00235E2B" w:rsidP="0009284D">
            <w:pPr>
              <w:pStyle w:val="Guidance"/>
            </w:pPr>
          </w:p>
        </w:tc>
      </w:tr>
    </w:tbl>
    <w:p w14:paraId="7423E58B" w14:textId="77777777" w:rsidR="00235E2B" w:rsidRDefault="00235E2B" w:rsidP="00235E2B">
      <w:pPr>
        <w:pStyle w:val="Heading1"/>
      </w:pPr>
      <w:bookmarkStart w:id="1" w:name="_Hlk78619731"/>
      <w:bookmarkStart w:id="2" w:name="OLE_LINK14"/>
      <w:r>
        <w:t>3</w:t>
      </w:r>
      <w:r>
        <w:tab/>
        <w:t>Justification</w:t>
      </w:r>
    </w:p>
    <w:p w14:paraId="7EAF5F53" w14:textId="604A52B1" w:rsidR="002B5D19" w:rsidRDefault="002B5D19" w:rsidP="002B5D19">
      <w:pPr>
        <w:rPr>
          <w:lang w:val="en-US"/>
        </w:rPr>
      </w:pPr>
      <w:r w:rsidRPr="002B5D19">
        <w:rPr>
          <w:lang w:val="en-US"/>
        </w:rPr>
        <w:t xml:space="preserve">The </w:t>
      </w:r>
      <w:proofErr w:type="spellStart"/>
      <w:r w:rsidRPr="002B5D19">
        <w:rPr>
          <w:lang w:val="en-US"/>
        </w:rPr>
        <w:t>Nnef_UEId</w:t>
      </w:r>
      <w:proofErr w:type="spellEnd"/>
      <w:r w:rsidRPr="002B5D19">
        <w:rPr>
          <w:lang w:val="en-US"/>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p>
    <w:p w14:paraId="5AF0E933" w14:textId="45A3676C" w:rsidR="002B5D19" w:rsidRPr="003D1D9F" w:rsidRDefault="002B5D19" w:rsidP="002B5D19">
      <w:pPr>
        <w:rPr>
          <w:lang w:val="en-US"/>
        </w:rPr>
      </w:pPr>
      <w:proofErr w:type="gramStart"/>
      <w:r w:rsidRPr="002B5D19">
        <w:rPr>
          <w:lang w:val="en-US"/>
        </w:rPr>
        <w:t>In order to</w:t>
      </w:r>
      <w:proofErr w:type="gramEnd"/>
      <w:r w:rsidRPr="002B5D19">
        <w:rPr>
          <w:lang w:val="en-US"/>
        </w:rPr>
        <w:t xml:space="preserve"> support such a need, the </w:t>
      </w:r>
      <w:proofErr w:type="spellStart"/>
      <w:r w:rsidRPr="002B5D19">
        <w:rPr>
          <w:lang w:val="en-US"/>
        </w:rPr>
        <w:t>Nnef_UEId</w:t>
      </w:r>
      <w:proofErr w:type="spellEnd"/>
      <w:r w:rsidRPr="002B5D19">
        <w:rPr>
          <w:lang w:val="en-US"/>
        </w:rPr>
        <w:t xml:space="preserve"> Service for MSISDN retrieval is being enhanced to allow NEF to perform verification between the MSISDN it retrieves from the UDM with the one it receives from the AF (in the request) and responds with the verification result accordingly (e.g. true/false depending on whether the two MSISDNs match or not).</w:t>
      </w:r>
    </w:p>
    <w:p w14:paraId="45BCACDF" w14:textId="1E53402C" w:rsidR="00624AF1" w:rsidRDefault="00624AF1" w:rsidP="00D054F6"/>
    <w:bookmarkEnd w:id="1"/>
    <w:bookmarkEnd w:id="2"/>
    <w:p w14:paraId="241D38B6" w14:textId="77777777" w:rsidR="00235E2B" w:rsidRPr="00F42D5D" w:rsidRDefault="00235E2B" w:rsidP="00235E2B">
      <w:pPr>
        <w:pStyle w:val="Heading1"/>
      </w:pPr>
      <w:r w:rsidRPr="00F42D5D">
        <w:t>4</w:t>
      </w:r>
      <w:r w:rsidRPr="00F42D5D">
        <w:tab/>
        <w:t>Objective</w:t>
      </w:r>
    </w:p>
    <w:p w14:paraId="2222CB03" w14:textId="73FF8D72" w:rsidR="002B5D19" w:rsidRDefault="00BC4CDC" w:rsidP="002B5D19">
      <w:pPr>
        <w:rPr>
          <w:rFonts w:eastAsia="DengXian"/>
          <w:lang w:val="en-US" w:eastAsia="zh-CN"/>
        </w:rPr>
      </w:pPr>
      <w:r>
        <w:rPr>
          <w:rFonts w:eastAsia="DengXian" w:hint="eastAsia"/>
          <w:lang w:eastAsia="zh-CN"/>
        </w:rPr>
        <w:t>Th</w:t>
      </w:r>
      <w:r>
        <w:rPr>
          <w:rFonts w:eastAsia="DengXian"/>
          <w:lang w:eastAsia="zh-CN"/>
        </w:rPr>
        <w:t>e object</w:t>
      </w:r>
      <w:r w:rsidR="00D879DC">
        <w:rPr>
          <w:rFonts w:eastAsia="DengXian"/>
          <w:lang w:eastAsia="zh-CN"/>
        </w:rPr>
        <w:t>ive</w:t>
      </w:r>
      <w:r>
        <w:rPr>
          <w:rFonts w:eastAsia="DengXian"/>
          <w:lang w:eastAsia="zh-CN"/>
        </w:rPr>
        <w:t xml:space="preserve"> of this </w:t>
      </w:r>
      <w:r>
        <w:rPr>
          <w:rFonts w:eastAsia="DengXian"/>
          <w:lang w:val="en-US" w:eastAsia="zh-CN"/>
        </w:rPr>
        <w:t>WID</w:t>
      </w:r>
      <w:r>
        <w:rPr>
          <w:rFonts w:eastAsia="DengXian"/>
          <w:lang w:eastAsia="zh-CN"/>
        </w:rPr>
        <w:t xml:space="preserve"> is to</w:t>
      </w:r>
      <w:r>
        <w:rPr>
          <w:rFonts w:eastAsia="DengXian"/>
          <w:lang w:val="en-US" w:eastAsia="zh-CN"/>
        </w:rPr>
        <w:t xml:space="preserve"> </w:t>
      </w:r>
      <w:r w:rsidR="002B5D19">
        <w:rPr>
          <w:rFonts w:eastAsia="DengXian"/>
          <w:lang w:val="en-US" w:eastAsia="zh-CN"/>
        </w:rPr>
        <w:t>enhance</w:t>
      </w:r>
      <w:r w:rsidR="002B5D19" w:rsidRPr="002B5D19">
        <w:rPr>
          <w:rFonts w:eastAsia="DengXian"/>
          <w:lang w:val="en-US" w:eastAsia="zh-CN"/>
        </w:rPr>
        <w:t xml:space="preserve"> the </w:t>
      </w:r>
      <w:proofErr w:type="spellStart"/>
      <w:r w:rsidR="002B5D19" w:rsidRPr="002B5D19">
        <w:rPr>
          <w:rFonts w:eastAsia="DengXian"/>
          <w:lang w:val="en-US" w:eastAsia="zh-CN"/>
        </w:rPr>
        <w:t>Nnef_UEId</w:t>
      </w:r>
      <w:proofErr w:type="spellEnd"/>
      <w:r w:rsidR="002B5D19" w:rsidRPr="002B5D19">
        <w:rPr>
          <w:rFonts w:eastAsia="DengXian"/>
          <w:lang w:val="en-US" w:eastAsia="zh-CN"/>
        </w:rPr>
        <w:t xml:space="preserve"> Service with a new feature to support MSISDN verification exposure by NEF, as an alternative to the MSISDN exposure to the authorized AF.</w:t>
      </w:r>
    </w:p>
    <w:p w14:paraId="78AFA4C4" w14:textId="4E92C4F9" w:rsidR="00CB0620" w:rsidRDefault="00CB0620" w:rsidP="004A7555">
      <w:pPr>
        <w:pStyle w:val="B2"/>
        <w:ind w:left="0" w:firstLine="0"/>
        <w:rPr>
          <w:lang w:val="en-US" w:eastAsia="zh-CN"/>
        </w:rPr>
      </w:pPr>
    </w:p>
    <w:p w14:paraId="623D3DD6" w14:textId="37795FD6" w:rsidR="00B70D8C" w:rsidRPr="006E5F0E" w:rsidRDefault="006E5F0E" w:rsidP="006E5F0E">
      <w:pPr>
        <w:pStyle w:val="B2"/>
        <w:ind w:left="0" w:firstLine="0"/>
        <w:rPr>
          <w:lang w:val="en-US" w:eastAsia="zh-CN"/>
        </w:rPr>
      </w:pPr>
      <w:r>
        <w:rPr>
          <w:rFonts w:eastAsia="DengXian"/>
          <w:lang w:eastAsia="zh-CN"/>
        </w:rPr>
        <w:t xml:space="preserve">This work will require </w:t>
      </w:r>
      <w:r w:rsidR="0040688B">
        <w:rPr>
          <w:rFonts w:eastAsia="DengXian"/>
          <w:b/>
          <w:bCs/>
          <w:lang w:eastAsia="zh-CN"/>
        </w:rPr>
        <w:t>0.5</w:t>
      </w:r>
      <w:r>
        <w:rPr>
          <w:rFonts w:eastAsia="DengXian"/>
          <w:lang w:eastAsia="zh-CN"/>
        </w:rPr>
        <w:t xml:space="preserve"> TU to discuss and agree the corresponding CR(s).</w:t>
      </w:r>
    </w:p>
    <w:p w14:paraId="125BAC6C" w14:textId="09D400BD" w:rsidR="00235E2B" w:rsidRPr="00235E2B" w:rsidRDefault="00235E2B" w:rsidP="00235E2B">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14:paraId="5A1E9B21" w14:textId="77777777">
        <w:tc>
          <w:tcPr>
            <w:tcW w:w="9413" w:type="dxa"/>
            <w:gridSpan w:val="6"/>
            <w:shd w:val="clear" w:color="auto" w:fill="D9D9D9"/>
            <w:tcMar>
              <w:left w:w="57" w:type="dxa"/>
              <w:right w:w="57" w:type="dxa"/>
            </w:tcMar>
            <w:vAlign w:val="center"/>
          </w:tcPr>
          <w:p w14:paraId="39D5CCCD" w14:textId="77777777"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14:paraId="1E923DA8" w14:textId="77777777">
        <w:tc>
          <w:tcPr>
            <w:tcW w:w="1617" w:type="dxa"/>
            <w:shd w:val="clear" w:color="auto" w:fill="D9D9D9"/>
            <w:tcMar>
              <w:left w:w="57" w:type="dxa"/>
              <w:right w:w="57" w:type="dxa"/>
            </w:tcMar>
            <w:vAlign w:val="center"/>
          </w:tcPr>
          <w:p w14:paraId="633225D7" w14:textId="77777777"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5E295AE" w14:textId="77777777"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14:paraId="3094EF41" w14:textId="77777777"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B6F8C" w14:textId="77777777"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7E32D05" w14:textId="77777777"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142E685" w14:textId="77777777" w:rsidR="008F6E52" w:rsidRDefault="00BC4CDC">
            <w:pPr>
              <w:spacing w:after="0"/>
              <w:ind w:right="-99"/>
              <w:rPr>
                <w:rFonts w:ascii="Arial" w:hAnsi="Arial"/>
                <w:sz w:val="16"/>
                <w:szCs w:val="16"/>
              </w:rPr>
            </w:pPr>
            <w:r>
              <w:rPr>
                <w:rFonts w:ascii="Arial" w:hAnsi="Arial"/>
                <w:sz w:val="16"/>
                <w:szCs w:val="16"/>
              </w:rPr>
              <w:t>Remarks</w:t>
            </w:r>
          </w:p>
        </w:tc>
      </w:tr>
    </w:tbl>
    <w:p w14:paraId="6B54187E" w14:textId="77777777"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14:paraId="6ED5B83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3C7809" w14:textId="77777777"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14:paraId="656851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96370" w14:textId="77777777"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87590" w14:textId="77777777"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02DFCC" w14:textId="77777777"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50375B" w14:textId="77777777" w:rsidR="008F6E52" w:rsidRDefault="00BC4CDC">
            <w:pPr>
              <w:pStyle w:val="TAL"/>
              <w:ind w:right="-99"/>
              <w:rPr>
                <w:sz w:val="16"/>
                <w:szCs w:val="16"/>
              </w:rPr>
            </w:pPr>
            <w:r>
              <w:rPr>
                <w:sz w:val="16"/>
                <w:szCs w:val="16"/>
              </w:rPr>
              <w:t>Remarks</w:t>
            </w:r>
          </w:p>
        </w:tc>
      </w:tr>
      <w:tr w:rsidR="008F6E52" w14:paraId="3AC2F51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6E1B33A0" w14:textId="77777777" w:rsidR="008F6E52" w:rsidRDefault="0017780F">
            <w:pPr>
              <w:rPr>
                <w:rFonts w:eastAsia="SimSun"/>
                <w:lang w:val="en-US" w:eastAsia="zh-CN"/>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24987C02" w14:textId="7D49FBD9" w:rsidR="008F6E52" w:rsidRDefault="00751B75" w:rsidP="0017780F">
            <w:pPr>
              <w:rPr>
                <w:rFonts w:eastAsia="SimSun"/>
                <w:lang w:val="en-US" w:eastAsia="zh-CN"/>
              </w:rPr>
            </w:pPr>
            <w:r w:rsidRPr="00751B75">
              <w:rPr>
                <w:rFonts w:eastAsia="SimSun"/>
                <w:lang w:val="en-US" w:eastAsia="zh-CN"/>
              </w:rPr>
              <w:t xml:space="preserve">Enhancing the </w:t>
            </w:r>
            <w:proofErr w:type="spellStart"/>
            <w:r w:rsidRPr="00751B75">
              <w:rPr>
                <w:rFonts w:eastAsia="SimSun"/>
                <w:lang w:val="en-US" w:eastAsia="zh-CN"/>
              </w:rPr>
              <w:t>Nnef_UEId</w:t>
            </w:r>
            <w:proofErr w:type="spellEnd"/>
            <w:r w:rsidRPr="00751B75">
              <w:rPr>
                <w:rFonts w:eastAsia="SimSun"/>
                <w:lang w:val="en-US" w:eastAsia="zh-CN"/>
              </w:rPr>
              <w:t xml:space="preserve"> Service with a new feature to support MSISDN verification exposure by NEF</w:t>
            </w:r>
          </w:p>
        </w:tc>
        <w:tc>
          <w:tcPr>
            <w:tcW w:w="1417" w:type="dxa"/>
            <w:tcBorders>
              <w:top w:val="single" w:sz="4" w:space="0" w:color="auto"/>
              <w:left w:val="single" w:sz="4" w:space="0" w:color="auto"/>
              <w:bottom w:val="single" w:sz="4" w:space="0" w:color="auto"/>
              <w:right w:val="single" w:sz="4" w:space="0" w:color="auto"/>
            </w:tcBorders>
          </w:tcPr>
          <w:p w14:paraId="08DA2E60" w14:textId="3FA7EFA6" w:rsidR="008F6E52" w:rsidRDefault="00BC4CDC">
            <w:pPr>
              <w:rPr>
                <w:rFonts w:eastAsia="SimSun"/>
                <w:lang w:val="en-US" w:eastAsia="zh-CN"/>
              </w:rPr>
            </w:pPr>
            <w:bookmarkStart w:id="3" w:name="OLE_LINK2"/>
            <w:r>
              <w:t>SA#</w:t>
            </w:r>
            <w:bookmarkEnd w:id="3"/>
            <w:r w:rsidR="0017780F">
              <w:rPr>
                <w:rFonts w:eastAsia="SimSun"/>
                <w:lang w:val="en-US" w:eastAsia="zh-CN"/>
              </w:rPr>
              <w:t>10</w:t>
            </w:r>
            <w:r w:rsidR="002845B3">
              <w:rPr>
                <w:rFonts w:eastAsia="SimSun"/>
                <w:lang w:val="en-US" w:eastAsia="zh-CN"/>
              </w:rPr>
              <w:t>6</w:t>
            </w:r>
          </w:p>
          <w:p w14:paraId="3531BD97" w14:textId="28A18534" w:rsidR="0017780F" w:rsidRDefault="0017780F" w:rsidP="002845B3">
            <w:pPr>
              <w:rPr>
                <w:rFonts w:eastAsia="SimSun"/>
                <w:highlight w:val="yellow"/>
                <w:lang w:val="en-US" w:eastAsia="zh-CN"/>
              </w:rPr>
            </w:pPr>
            <w:r w:rsidRPr="00397E4C">
              <w:t>(</w:t>
            </w:r>
            <w:r w:rsidR="002845B3">
              <w:t>Dec</w:t>
            </w:r>
            <w:r w:rsidR="002845B3" w:rsidRPr="00397E4C">
              <w:t xml:space="preserve"> </w:t>
            </w:r>
            <w:r w:rsidRPr="00397E4C">
              <w:t>2024)</w:t>
            </w:r>
          </w:p>
        </w:tc>
        <w:tc>
          <w:tcPr>
            <w:tcW w:w="2101" w:type="dxa"/>
            <w:tcBorders>
              <w:top w:val="single" w:sz="4" w:space="0" w:color="auto"/>
              <w:left w:val="single" w:sz="4" w:space="0" w:color="auto"/>
              <w:bottom w:val="single" w:sz="4" w:space="0" w:color="auto"/>
              <w:right w:val="single" w:sz="4" w:space="0" w:color="auto"/>
            </w:tcBorders>
          </w:tcPr>
          <w:p w14:paraId="504323D8" w14:textId="77777777" w:rsidR="008F6E52" w:rsidRDefault="008F6E52">
            <w:pPr>
              <w:rPr>
                <w:highlight w:val="yellow"/>
              </w:rPr>
            </w:pPr>
          </w:p>
        </w:tc>
      </w:tr>
    </w:tbl>
    <w:p w14:paraId="0A08C176" w14:textId="3E2812A6" w:rsidR="00235E2B" w:rsidRDefault="00235E2B" w:rsidP="00235E2B"/>
    <w:p w14:paraId="0CF272D6" w14:textId="77777777" w:rsidR="00235E2B" w:rsidRDefault="00235E2B" w:rsidP="00235E2B">
      <w:pPr>
        <w:pStyle w:val="Heading1"/>
      </w:pPr>
      <w:r>
        <w:t>6</w:t>
      </w:r>
      <w:r>
        <w:tab/>
        <w:t>Work item Rapporteur(s)</w:t>
      </w:r>
    </w:p>
    <w:p w14:paraId="4C2C313B" w14:textId="3AA2718E" w:rsidR="00235E2B" w:rsidRPr="00F37AD6" w:rsidRDefault="00751B75" w:rsidP="00235E2B">
      <w:pPr>
        <w:ind w:right="-99"/>
      </w:pPr>
      <w:r>
        <w:t>&lt;name&gt;</w:t>
      </w:r>
      <w:r w:rsidR="00235E2B">
        <w:t xml:space="preserve">, </w:t>
      </w:r>
      <w:r>
        <w:t>&lt;company&gt;</w:t>
      </w:r>
      <w:r w:rsidR="00235E2B">
        <w:t xml:space="preserve"> &lt;</w:t>
      </w:r>
      <w:r>
        <w:t>email</w:t>
      </w:r>
      <w:r w:rsidR="00235E2B">
        <w:t>@</w:t>
      </w:r>
      <w:r>
        <w:t>email</w:t>
      </w:r>
      <w:r w:rsidR="00235E2B">
        <w:t>.com&gt;</w:t>
      </w:r>
    </w:p>
    <w:p w14:paraId="5669898A" w14:textId="77777777" w:rsidR="00235E2B" w:rsidRDefault="00235E2B" w:rsidP="00235E2B">
      <w:pPr>
        <w:pStyle w:val="Heading1"/>
      </w:pPr>
      <w:r>
        <w:lastRenderedPageBreak/>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3A51CCB2" w14:textId="77777777" w:rsidR="00235E2B" w:rsidRPr="00557B2E" w:rsidRDefault="00235E2B" w:rsidP="00235E2B">
      <w:pPr>
        <w:ind w:right="-99"/>
      </w:pPr>
      <w:r>
        <w:t>None identified.</w:t>
      </w:r>
    </w:p>
    <w:p w14:paraId="6F269C0F" w14:textId="77777777" w:rsidR="00235E2B" w:rsidRDefault="00235E2B" w:rsidP="00235E2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0C055FEE" w:rsidR="00235E2B" w:rsidRDefault="0040688B" w:rsidP="00235E2B">
            <w:pPr>
              <w:pStyle w:val="TAL"/>
            </w:pPr>
            <w:r>
              <w:t>AT&amp;T</w:t>
            </w:r>
          </w:p>
        </w:tc>
      </w:tr>
      <w:tr w:rsidR="00235E2B" w14:paraId="4AAE298F" w14:textId="77777777" w:rsidTr="0009284D">
        <w:trPr>
          <w:cantSplit/>
          <w:jc w:val="center"/>
        </w:trPr>
        <w:tc>
          <w:tcPr>
            <w:tcW w:w="5029" w:type="dxa"/>
            <w:shd w:val="clear" w:color="auto" w:fill="auto"/>
          </w:tcPr>
          <w:p w14:paraId="05CAA87B" w14:textId="00C65444" w:rsidR="00235E2B" w:rsidRPr="00B30B5E" w:rsidRDefault="00235E2B" w:rsidP="00235E2B">
            <w:pPr>
              <w:pStyle w:val="TAL"/>
            </w:pPr>
          </w:p>
        </w:tc>
      </w:tr>
      <w:tr w:rsidR="00235E2B" w14:paraId="5D179CF0" w14:textId="77777777" w:rsidTr="0009284D">
        <w:trPr>
          <w:cantSplit/>
          <w:jc w:val="center"/>
        </w:trPr>
        <w:tc>
          <w:tcPr>
            <w:tcW w:w="5029" w:type="dxa"/>
            <w:shd w:val="clear" w:color="auto" w:fill="auto"/>
          </w:tcPr>
          <w:p w14:paraId="167D399B" w14:textId="539B68DA" w:rsidR="00235E2B" w:rsidRPr="00B30B5E" w:rsidRDefault="00235E2B" w:rsidP="00235E2B">
            <w:pPr>
              <w:pStyle w:val="TAL"/>
            </w:pPr>
          </w:p>
        </w:tc>
      </w:tr>
      <w:tr w:rsidR="00235E2B" w14:paraId="28147E38" w14:textId="77777777" w:rsidTr="0009284D">
        <w:trPr>
          <w:cantSplit/>
          <w:jc w:val="center"/>
        </w:trPr>
        <w:tc>
          <w:tcPr>
            <w:tcW w:w="5029" w:type="dxa"/>
            <w:shd w:val="clear" w:color="auto" w:fill="auto"/>
          </w:tcPr>
          <w:p w14:paraId="6DEC94C7" w14:textId="378F1379" w:rsidR="00235E2B" w:rsidRPr="00B30B5E" w:rsidRDefault="00235E2B" w:rsidP="00235E2B">
            <w:pPr>
              <w:pStyle w:val="TAL"/>
            </w:pPr>
          </w:p>
        </w:tc>
      </w:tr>
      <w:tr w:rsidR="00235E2B" w14:paraId="33C054E3" w14:textId="77777777" w:rsidTr="0009284D">
        <w:trPr>
          <w:cantSplit/>
          <w:jc w:val="center"/>
        </w:trPr>
        <w:tc>
          <w:tcPr>
            <w:tcW w:w="5029" w:type="dxa"/>
            <w:shd w:val="clear" w:color="auto" w:fill="auto"/>
          </w:tcPr>
          <w:p w14:paraId="353B01C9" w14:textId="06EAD28A" w:rsidR="00235E2B" w:rsidRPr="00E84C99" w:rsidRDefault="00235E2B" w:rsidP="00235E2B">
            <w:pPr>
              <w:pStyle w:val="TAL"/>
              <w:rPr>
                <w:highlight w:val="green"/>
                <w:lang w:eastAsia="zh-CN"/>
              </w:rPr>
            </w:pPr>
          </w:p>
        </w:tc>
      </w:tr>
      <w:tr w:rsidR="00235E2B" w14:paraId="38CC0208" w14:textId="77777777" w:rsidTr="0009284D">
        <w:trPr>
          <w:cantSplit/>
          <w:jc w:val="center"/>
        </w:trPr>
        <w:tc>
          <w:tcPr>
            <w:tcW w:w="5029" w:type="dxa"/>
            <w:shd w:val="clear" w:color="auto" w:fill="auto"/>
          </w:tcPr>
          <w:p w14:paraId="74854C46" w14:textId="799BB9D7" w:rsidR="00235E2B" w:rsidRPr="000709E0" w:rsidRDefault="00235E2B" w:rsidP="00235E2B">
            <w:pPr>
              <w:pStyle w:val="TAL"/>
            </w:pPr>
          </w:p>
        </w:tc>
      </w:tr>
      <w:tr w:rsidR="00235E2B" w14:paraId="363AFB83" w14:textId="77777777" w:rsidTr="0009284D">
        <w:trPr>
          <w:cantSplit/>
          <w:jc w:val="center"/>
        </w:trPr>
        <w:tc>
          <w:tcPr>
            <w:tcW w:w="5029" w:type="dxa"/>
            <w:shd w:val="clear" w:color="auto" w:fill="auto"/>
          </w:tcPr>
          <w:p w14:paraId="0576B644" w14:textId="663578C5" w:rsidR="00235E2B" w:rsidRPr="000709E0" w:rsidRDefault="00235E2B" w:rsidP="00235E2B">
            <w:pPr>
              <w:pStyle w:val="TAL"/>
            </w:pPr>
          </w:p>
        </w:tc>
      </w:tr>
      <w:tr w:rsidR="00235E2B" w14:paraId="2A9C68B9" w14:textId="77777777" w:rsidTr="0009284D">
        <w:trPr>
          <w:cantSplit/>
          <w:jc w:val="center"/>
        </w:trPr>
        <w:tc>
          <w:tcPr>
            <w:tcW w:w="5029" w:type="dxa"/>
            <w:shd w:val="clear" w:color="auto" w:fill="auto"/>
          </w:tcPr>
          <w:p w14:paraId="0FCF9BE5" w14:textId="2C670D96" w:rsidR="00235E2B" w:rsidRPr="000709E0" w:rsidRDefault="00235E2B" w:rsidP="00235E2B">
            <w:pPr>
              <w:pStyle w:val="TAL"/>
            </w:pPr>
          </w:p>
        </w:tc>
      </w:tr>
      <w:tr w:rsidR="00A353D7" w14:paraId="0336B86A" w14:textId="77777777" w:rsidTr="0009284D">
        <w:trPr>
          <w:cantSplit/>
          <w:jc w:val="center"/>
        </w:trPr>
        <w:tc>
          <w:tcPr>
            <w:tcW w:w="5029" w:type="dxa"/>
            <w:shd w:val="clear" w:color="auto" w:fill="auto"/>
          </w:tcPr>
          <w:p w14:paraId="4D6A5474" w14:textId="0880FC2D" w:rsidR="00A353D7" w:rsidRPr="000709E0" w:rsidRDefault="00A353D7" w:rsidP="00A353D7">
            <w:pPr>
              <w:pStyle w:val="TAL"/>
            </w:pPr>
          </w:p>
        </w:tc>
      </w:tr>
      <w:tr w:rsidR="00A353D7" w14:paraId="690AD0FE" w14:textId="77777777" w:rsidTr="0009284D">
        <w:trPr>
          <w:cantSplit/>
          <w:jc w:val="center"/>
        </w:trPr>
        <w:tc>
          <w:tcPr>
            <w:tcW w:w="5029" w:type="dxa"/>
            <w:shd w:val="clear" w:color="auto" w:fill="auto"/>
          </w:tcPr>
          <w:p w14:paraId="654D7EEA" w14:textId="5757052A" w:rsidR="00A353D7" w:rsidRPr="000709E0" w:rsidRDefault="00A353D7" w:rsidP="00A353D7">
            <w:pPr>
              <w:pStyle w:val="TAL"/>
            </w:pPr>
          </w:p>
        </w:tc>
      </w:tr>
      <w:tr w:rsidR="00A353D7" w14:paraId="322287A5" w14:textId="77777777" w:rsidTr="0009284D">
        <w:trPr>
          <w:cantSplit/>
          <w:jc w:val="center"/>
        </w:trPr>
        <w:tc>
          <w:tcPr>
            <w:tcW w:w="5029" w:type="dxa"/>
            <w:shd w:val="clear" w:color="auto" w:fill="auto"/>
          </w:tcPr>
          <w:p w14:paraId="5F008606" w14:textId="58E827D3" w:rsidR="00A353D7" w:rsidRPr="000709E0" w:rsidRDefault="00A353D7" w:rsidP="00A353D7">
            <w:pPr>
              <w:pStyle w:val="TAL"/>
            </w:pPr>
          </w:p>
        </w:tc>
      </w:tr>
      <w:tr w:rsidR="00A353D7" w14:paraId="1EE31669" w14:textId="77777777" w:rsidTr="0009284D">
        <w:trPr>
          <w:cantSplit/>
          <w:jc w:val="center"/>
        </w:trPr>
        <w:tc>
          <w:tcPr>
            <w:tcW w:w="5029" w:type="dxa"/>
            <w:shd w:val="clear" w:color="auto" w:fill="auto"/>
          </w:tcPr>
          <w:p w14:paraId="71BA9B42" w14:textId="5D4CBC97" w:rsidR="00A353D7" w:rsidRPr="000709E0" w:rsidRDefault="00A353D7" w:rsidP="00BC0E60">
            <w:pPr>
              <w:pStyle w:val="TAL"/>
            </w:pPr>
          </w:p>
        </w:tc>
      </w:tr>
      <w:tr w:rsidR="00A353D7" w14:paraId="7EB6BBD8" w14:textId="77777777" w:rsidTr="0009284D">
        <w:trPr>
          <w:cantSplit/>
          <w:jc w:val="center"/>
        </w:trPr>
        <w:tc>
          <w:tcPr>
            <w:tcW w:w="5029" w:type="dxa"/>
            <w:shd w:val="clear" w:color="auto" w:fill="auto"/>
          </w:tcPr>
          <w:p w14:paraId="08DF6F1F" w14:textId="63EBDF1F" w:rsidR="00A353D7" w:rsidRPr="000709E0" w:rsidRDefault="00A353D7" w:rsidP="00A353D7">
            <w:pPr>
              <w:pStyle w:val="TAL"/>
            </w:pPr>
          </w:p>
        </w:tc>
      </w:tr>
      <w:tr w:rsidR="00F3250E" w14:paraId="6A4F45F3" w14:textId="77777777" w:rsidTr="0009284D">
        <w:trPr>
          <w:cantSplit/>
          <w:jc w:val="center"/>
        </w:trPr>
        <w:tc>
          <w:tcPr>
            <w:tcW w:w="5029" w:type="dxa"/>
            <w:shd w:val="clear" w:color="auto" w:fill="auto"/>
          </w:tcPr>
          <w:p w14:paraId="2F79AF85" w14:textId="77777777" w:rsidR="00F3250E" w:rsidRPr="005C54FD" w:rsidRDefault="00F3250E" w:rsidP="00A353D7">
            <w:pPr>
              <w:pStyle w:val="TAL"/>
            </w:pPr>
          </w:p>
        </w:tc>
      </w:tr>
      <w:tr w:rsidR="00F3250E" w14:paraId="47709839" w14:textId="77777777" w:rsidTr="0009284D">
        <w:trPr>
          <w:cantSplit/>
          <w:jc w:val="center"/>
        </w:trPr>
        <w:tc>
          <w:tcPr>
            <w:tcW w:w="5029" w:type="dxa"/>
            <w:shd w:val="clear" w:color="auto" w:fill="auto"/>
          </w:tcPr>
          <w:p w14:paraId="7E3B63CD" w14:textId="77777777" w:rsidR="00F3250E" w:rsidRPr="005C54FD" w:rsidRDefault="00F3250E" w:rsidP="00A353D7">
            <w:pPr>
              <w:pStyle w:val="TAL"/>
            </w:pPr>
          </w:p>
        </w:tc>
      </w:tr>
    </w:tbl>
    <w:p w14:paraId="43514787" w14:textId="77777777" w:rsidR="00235E2B" w:rsidRPr="00641ED8" w:rsidRDefault="00235E2B" w:rsidP="00235E2B"/>
    <w:p w14:paraId="2031DBD7" w14:textId="77777777" w:rsidR="00235E2B" w:rsidRDefault="00235E2B" w:rsidP="00235E2B">
      <w:pPr>
        <w:pStyle w:val="Heading1"/>
      </w:pPr>
    </w:p>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8BA75" w14:textId="77777777" w:rsidR="002D203E" w:rsidRDefault="002D203E">
      <w:pPr>
        <w:spacing w:after="0"/>
      </w:pPr>
      <w:r>
        <w:separator/>
      </w:r>
    </w:p>
  </w:endnote>
  <w:endnote w:type="continuationSeparator" w:id="0">
    <w:p w14:paraId="2C56920B" w14:textId="77777777" w:rsidR="002D203E" w:rsidRDefault="002D2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D1C66" w14:textId="77777777" w:rsidR="002D203E" w:rsidRDefault="002D203E">
      <w:pPr>
        <w:spacing w:after="0"/>
      </w:pPr>
      <w:r>
        <w:separator/>
      </w:r>
    </w:p>
  </w:footnote>
  <w:footnote w:type="continuationSeparator" w:id="0">
    <w:p w14:paraId="7717185C" w14:textId="77777777" w:rsidR="002D203E" w:rsidRDefault="002D20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583757594">
    <w:abstractNumId w:val="1"/>
  </w:num>
  <w:num w:numId="2" w16cid:durableId="591931292">
    <w:abstractNumId w:val="3"/>
  </w:num>
  <w:num w:numId="3" w16cid:durableId="1906183542">
    <w:abstractNumId w:val="2"/>
  </w:num>
  <w:num w:numId="4" w16cid:durableId="111094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EF7"/>
    <w:rsid w:val="0001220A"/>
    <w:rsid w:val="000132D1"/>
    <w:rsid w:val="000132F9"/>
    <w:rsid w:val="0001360E"/>
    <w:rsid w:val="00015F97"/>
    <w:rsid w:val="00016BDC"/>
    <w:rsid w:val="000205C5"/>
    <w:rsid w:val="0002117F"/>
    <w:rsid w:val="00021A3C"/>
    <w:rsid w:val="000240B9"/>
    <w:rsid w:val="0002411A"/>
    <w:rsid w:val="00025316"/>
    <w:rsid w:val="0002565B"/>
    <w:rsid w:val="00037C06"/>
    <w:rsid w:val="00043C5A"/>
    <w:rsid w:val="00043E61"/>
    <w:rsid w:val="00044DAE"/>
    <w:rsid w:val="00052BF8"/>
    <w:rsid w:val="0005309A"/>
    <w:rsid w:val="00057116"/>
    <w:rsid w:val="00060860"/>
    <w:rsid w:val="00060912"/>
    <w:rsid w:val="0006441A"/>
    <w:rsid w:val="00064CB2"/>
    <w:rsid w:val="000666E0"/>
    <w:rsid w:val="00066954"/>
    <w:rsid w:val="00067741"/>
    <w:rsid w:val="00067DB2"/>
    <w:rsid w:val="00072A56"/>
    <w:rsid w:val="000752C6"/>
    <w:rsid w:val="000762BD"/>
    <w:rsid w:val="00082CCB"/>
    <w:rsid w:val="000871B9"/>
    <w:rsid w:val="000A3125"/>
    <w:rsid w:val="000A48BC"/>
    <w:rsid w:val="000A719D"/>
    <w:rsid w:val="000B0519"/>
    <w:rsid w:val="000B196D"/>
    <w:rsid w:val="000B1ABD"/>
    <w:rsid w:val="000B3F7B"/>
    <w:rsid w:val="000B5A29"/>
    <w:rsid w:val="000B61FD"/>
    <w:rsid w:val="000B66DA"/>
    <w:rsid w:val="000C0BF7"/>
    <w:rsid w:val="000C5FE3"/>
    <w:rsid w:val="000D0E3D"/>
    <w:rsid w:val="000D122A"/>
    <w:rsid w:val="000D1EAF"/>
    <w:rsid w:val="000D3B48"/>
    <w:rsid w:val="000D7020"/>
    <w:rsid w:val="000E0B49"/>
    <w:rsid w:val="000E2C27"/>
    <w:rsid w:val="000E55AD"/>
    <w:rsid w:val="000E630D"/>
    <w:rsid w:val="000E6D1C"/>
    <w:rsid w:val="000E79E4"/>
    <w:rsid w:val="000F0308"/>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622D"/>
    <w:rsid w:val="001A1143"/>
    <w:rsid w:val="001A3555"/>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F36C4"/>
    <w:rsid w:val="001F544C"/>
    <w:rsid w:val="001F5ED0"/>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786B"/>
    <w:rsid w:val="00247BB0"/>
    <w:rsid w:val="00251D80"/>
    <w:rsid w:val="00254320"/>
    <w:rsid w:val="00257538"/>
    <w:rsid w:val="0025788D"/>
    <w:rsid w:val="002640E5"/>
    <w:rsid w:val="0026436F"/>
    <w:rsid w:val="0026606E"/>
    <w:rsid w:val="0027058C"/>
    <w:rsid w:val="002720AE"/>
    <w:rsid w:val="00276403"/>
    <w:rsid w:val="002800F9"/>
    <w:rsid w:val="0028401E"/>
    <w:rsid w:val="002845B3"/>
    <w:rsid w:val="00294E16"/>
    <w:rsid w:val="00295166"/>
    <w:rsid w:val="00297DCD"/>
    <w:rsid w:val="002A66BF"/>
    <w:rsid w:val="002B0B49"/>
    <w:rsid w:val="002B48C2"/>
    <w:rsid w:val="002B5D19"/>
    <w:rsid w:val="002C1819"/>
    <w:rsid w:val="002C6FEB"/>
    <w:rsid w:val="002C766A"/>
    <w:rsid w:val="002D0F27"/>
    <w:rsid w:val="002D0FAE"/>
    <w:rsid w:val="002D203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2171"/>
    <w:rsid w:val="00353F21"/>
    <w:rsid w:val="00355CB6"/>
    <w:rsid w:val="00357704"/>
    <w:rsid w:val="00367F70"/>
    <w:rsid w:val="003741A4"/>
    <w:rsid w:val="00382CCE"/>
    <w:rsid w:val="0038516D"/>
    <w:rsid w:val="003869D7"/>
    <w:rsid w:val="00395718"/>
    <w:rsid w:val="00395CFF"/>
    <w:rsid w:val="003A03FA"/>
    <w:rsid w:val="003A1EB0"/>
    <w:rsid w:val="003B58A0"/>
    <w:rsid w:val="003C0F14"/>
    <w:rsid w:val="003C2DA6"/>
    <w:rsid w:val="003C42E2"/>
    <w:rsid w:val="003C6DA6"/>
    <w:rsid w:val="003D2781"/>
    <w:rsid w:val="003D4311"/>
    <w:rsid w:val="003D488B"/>
    <w:rsid w:val="003D62A9"/>
    <w:rsid w:val="003D6E89"/>
    <w:rsid w:val="003E4C47"/>
    <w:rsid w:val="003F268E"/>
    <w:rsid w:val="003F7B3D"/>
    <w:rsid w:val="0040450A"/>
    <w:rsid w:val="0040688B"/>
    <w:rsid w:val="00411698"/>
    <w:rsid w:val="00414164"/>
    <w:rsid w:val="0041789B"/>
    <w:rsid w:val="00417C33"/>
    <w:rsid w:val="004260A5"/>
    <w:rsid w:val="00432283"/>
    <w:rsid w:val="00433AEF"/>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77666"/>
    <w:rsid w:val="0048267C"/>
    <w:rsid w:val="00482C9B"/>
    <w:rsid w:val="00485B53"/>
    <w:rsid w:val="004876B9"/>
    <w:rsid w:val="00490EDA"/>
    <w:rsid w:val="00492B38"/>
    <w:rsid w:val="00493A79"/>
    <w:rsid w:val="00495840"/>
    <w:rsid w:val="00496E1D"/>
    <w:rsid w:val="00497666"/>
    <w:rsid w:val="004A0C07"/>
    <w:rsid w:val="004A157F"/>
    <w:rsid w:val="004A1CC5"/>
    <w:rsid w:val="004A40BE"/>
    <w:rsid w:val="004A6A60"/>
    <w:rsid w:val="004A7555"/>
    <w:rsid w:val="004B1865"/>
    <w:rsid w:val="004C25EE"/>
    <w:rsid w:val="004C634D"/>
    <w:rsid w:val="004D1F03"/>
    <w:rsid w:val="004D2336"/>
    <w:rsid w:val="004D24B9"/>
    <w:rsid w:val="004D2807"/>
    <w:rsid w:val="004D5000"/>
    <w:rsid w:val="004D5FE4"/>
    <w:rsid w:val="004E2399"/>
    <w:rsid w:val="004E2CE2"/>
    <w:rsid w:val="004E5172"/>
    <w:rsid w:val="004E6906"/>
    <w:rsid w:val="004E6F8A"/>
    <w:rsid w:val="004F5993"/>
    <w:rsid w:val="004F5C17"/>
    <w:rsid w:val="0050094F"/>
    <w:rsid w:val="005014B6"/>
    <w:rsid w:val="00502CD2"/>
    <w:rsid w:val="00504E33"/>
    <w:rsid w:val="005219CC"/>
    <w:rsid w:val="00525CDB"/>
    <w:rsid w:val="00533893"/>
    <w:rsid w:val="005339CB"/>
    <w:rsid w:val="00540B6F"/>
    <w:rsid w:val="00542F11"/>
    <w:rsid w:val="00547801"/>
    <w:rsid w:val="0055216E"/>
    <w:rsid w:val="00552C2C"/>
    <w:rsid w:val="005555B7"/>
    <w:rsid w:val="005562A8"/>
    <w:rsid w:val="005572C0"/>
    <w:rsid w:val="005573BB"/>
    <w:rsid w:val="00557B2E"/>
    <w:rsid w:val="00561267"/>
    <w:rsid w:val="005625C8"/>
    <w:rsid w:val="00564EAC"/>
    <w:rsid w:val="00571E3F"/>
    <w:rsid w:val="00574059"/>
    <w:rsid w:val="00574E43"/>
    <w:rsid w:val="005804E3"/>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4AF1"/>
    <w:rsid w:val="006254C4"/>
    <w:rsid w:val="00625E1A"/>
    <w:rsid w:val="006323BE"/>
    <w:rsid w:val="006352C9"/>
    <w:rsid w:val="00635593"/>
    <w:rsid w:val="006362BC"/>
    <w:rsid w:val="006418C6"/>
    <w:rsid w:val="00641ED8"/>
    <w:rsid w:val="00643C1E"/>
    <w:rsid w:val="0065001D"/>
    <w:rsid w:val="00650685"/>
    <w:rsid w:val="00653BD2"/>
    <w:rsid w:val="00654893"/>
    <w:rsid w:val="00660A08"/>
    <w:rsid w:val="0066402D"/>
    <w:rsid w:val="00670A96"/>
    <w:rsid w:val="00671BBB"/>
    <w:rsid w:val="00680C5B"/>
    <w:rsid w:val="00682237"/>
    <w:rsid w:val="00683BD9"/>
    <w:rsid w:val="006862CA"/>
    <w:rsid w:val="00691939"/>
    <w:rsid w:val="0069275C"/>
    <w:rsid w:val="00692E38"/>
    <w:rsid w:val="006948E9"/>
    <w:rsid w:val="0069558E"/>
    <w:rsid w:val="006957B4"/>
    <w:rsid w:val="00695897"/>
    <w:rsid w:val="00697DE2"/>
    <w:rsid w:val="006A0EF8"/>
    <w:rsid w:val="006A2962"/>
    <w:rsid w:val="006A45BA"/>
    <w:rsid w:val="006B0BE8"/>
    <w:rsid w:val="006B0CF6"/>
    <w:rsid w:val="006B2EE8"/>
    <w:rsid w:val="006B3D0E"/>
    <w:rsid w:val="006B4280"/>
    <w:rsid w:val="006B4B1C"/>
    <w:rsid w:val="006B5517"/>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30FE1"/>
    <w:rsid w:val="00734743"/>
    <w:rsid w:val="00735E86"/>
    <w:rsid w:val="00737612"/>
    <w:rsid w:val="00742C61"/>
    <w:rsid w:val="00751B75"/>
    <w:rsid w:val="0075252A"/>
    <w:rsid w:val="0075391B"/>
    <w:rsid w:val="00764B84"/>
    <w:rsid w:val="00764D5D"/>
    <w:rsid w:val="00765028"/>
    <w:rsid w:val="0078034D"/>
    <w:rsid w:val="00780495"/>
    <w:rsid w:val="0078124B"/>
    <w:rsid w:val="007831C6"/>
    <w:rsid w:val="007852E9"/>
    <w:rsid w:val="00790295"/>
    <w:rsid w:val="00790BCC"/>
    <w:rsid w:val="00795CEE"/>
    <w:rsid w:val="007974F5"/>
    <w:rsid w:val="007A2ADC"/>
    <w:rsid w:val="007A5652"/>
    <w:rsid w:val="007A5AA5"/>
    <w:rsid w:val="007A69AF"/>
    <w:rsid w:val="007A6F71"/>
    <w:rsid w:val="007B0F49"/>
    <w:rsid w:val="007B4279"/>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40AD"/>
    <w:rsid w:val="00807655"/>
    <w:rsid w:val="008133C5"/>
    <w:rsid w:val="00813C1F"/>
    <w:rsid w:val="008169DE"/>
    <w:rsid w:val="00820634"/>
    <w:rsid w:val="008210E2"/>
    <w:rsid w:val="008270AC"/>
    <w:rsid w:val="0083217F"/>
    <w:rsid w:val="00832D49"/>
    <w:rsid w:val="00834A60"/>
    <w:rsid w:val="00835B3B"/>
    <w:rsid w:val="00842DBB"/>
    <w:rsid w:val="008442CC"/>
    <w:rsid w:val="00844868"/>
    <w:rsid w:val="00844C01"/>
    <w:rsid w:val="00851393"/>
    <w:rsid w:val="008554AE"/>
    <w:rsid w:val="00855D86"/>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519F"/>
    <w:rsid w:val="008B575C"/>
    <w:rsid w:val="008B5D79"/>
    <w:rsid w:val="008C0E78"/>
    <w:rsid w:val="008C537F"/>
    <w:rsid w:val="008D3B0D"/>
    <w:rsid w:val="008D42D4"/>
    <w:rsid w:val="008D658B"/>
    <w:rsid w:val="008D70DF"/>
    <w:rsid w:val="008D7BE9"/>
    <w:rsid w:val="008E3639"/>
    <w:rsid w:val="008E4076"/>
    <w:rsid w:val="008F24F2"/>
    <w:rsid w:val="008F2F1D"/>
    <w:rsid w:val="008F50C2"/>
    <w:rsid w:val="008F6E5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82CD6"/>
    <w:rsid w:val="00985B73"/>
    <w:rsid w:val="009865B2"/>
    <w:rsid w:val="009870A7"/>
    <w:rsid w:val="00990208"/>
    <w:rsid w:val="00992266"/>
    <w:rsid w:val="00994A54"/>
    <w:rsid w:val="00997D0D"/>
    <w:rsid w:val="009A0B51"/>
    <w:rsid w:val="009A3BC4"/>
    <w:rsid w:val="009A45D6"/>
    <w:rsid w:val="009A527F"/>
    <w:rsid w:val="009B1936"/>
    <w:rsid w:val="009B493F"/>
    <w:rsid w:val="009C1FB9"/>
    <w:rsid w:val="009C2977"/>
    <w:rsid w:val="009C2DCC"/>
    <w:rsid w:val="009C3646"/>
    <w:rsid w:val="009C6FD6"/>
    <w:rsid w:val="009D196E"/>
    <w:rsid w:val="009D333C"/>
    <w:rsid w:val="009D5086"/>
    <w:rsid w:val="009E103E"/>
    <w:rsid w:val="009E52D2"/>
    <w:rsid w:val="009E6C21"/>
    <w:rsid w:val="009E76E7"/>
    <w:rsid w:val="009F072E"/>
    <w:rsid w:val="009F5ADF"/>
    <w:rsid w:val="009F7959"/>
    <w:rsid w:val="00A01CFF"/>
    <w:rsid w:val="00A02A91"/>
    <w:rsid w:val="00A02E4D"/>
    <w:rsid w:val="00A05BDF"/>
    <w:rsid w:val="00A10539"/>
    <w:rsid w:val="00A11146"/>
    <w:rsid w:val="00A135D5"/>
    <w:rsid w:val="00A15763"/>
    <w:rsid w:val="00A17C91"/>
    <w:rsid w:val="00A226C6"/>
    <w:rsid w:val="00A27912"/>
    <w:rsid w:val="00A31B8D"/>
    <w:rsid w:val="00A31BB3"/>
    <w:rsid w:val="00A32F97"/>
    <w:rsid w:val="00A338A3"/>
    <w:rsid w:val="00A35110"/>
    <w:rsid w:val="00A353D7"/>
    <w:rsid w:val="00A36378"/>
    <w:rsid w:val="00A40015"/>
    <w:rsid w:val="00A405B7"/>
    <w:rsid w:val="00A45E25"/>
    <w:rsid w:val="00A46A7A"/>
    <w:rsid w:val="00A47445"/>
    <w:rsid w:val="00A55DA6"/>
    <w:rsid w:val="00A6656B"/>
    <w:rsid w:val="00A70E1E"/>
    <w:rsid w:val="00A71F5B"/>
    <w:rsid w:val="00A72F88"/>
    <w:rsid w:val="00A73257"/>
    <w:rsid w:val="00A74A00"/>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34CF"/>
    <w:rsid w:val="00B344D8"/>
    <w:rsid w:val="00B4126E"/>
    <w:rsid w:val="00B422BF"/>
    <w:rsid w:val="00B4375C"/>
    <w:rsid w:val="00B4572D"/>
    <w:rsid w:val="00B562AA"/>
    <w:rsid w:val="00B567D1"/>
    <w:rsid w:val="00B61784"/>
    <w:rsid w:val="00B61887"/>
    <w:rsid w:val="00B61B58"/>
    <w:rsid w:val="00B67DEF"/>
    <w:rsid w:val="00B70D8C"/>
    <w:rsid w:val="00B71FDD"/>
    <w:rsid w:val="00B73B4C"/>
    <w:rsid w:val="00B73F75"/>
    <w:rsid w:val="00B8295A"/>
    <w:rsid w:val="00B8384C"/>
    <w:rsid w:val="00B8730E"/>
    <w:rsid w:val="00B96481"/>
    <w:rsid w:val="00B97FA3"/>
    <w:rsid w:val="00BA01A2"/>
    <w:rsid w:val="00BA3A53"/>
    <w:rsid w:val="00BA4095"/>
    <w:rsid w:val="00BA5B43"/>
    <w:rsid w:val="00BA5D2F"/>
    <w:rsid w:val="00BB0974"/>
    <w:rsid w:val="00BB5EBF"/>
    <w:rsid w:val="00BC0D94"/>
    <w:rsid w:val="00BC0E60"/>
    <w:rsid w:val="00BC2A1C"/>
    <w:rsid w:val="00BC4CDC"/>
    <w:rsid w:val="00BC642A"/>
    <w:rsid w:val="00BC7594"/>
    <w:rsid w:val="00BD0C65"/>
    <w:rsid w:val="00BD7881"/>
    <w:rsid w:val="00BF1010"/>
    <w:rsid w:val="00BF23E5"/>
    <w:rsid w:val="00BF60FC"/>
    <w:rsid w:val="00BF6955"/>
    <w:rsid w:val="00BF7C9D"/>
    <w:rsid w:val="00C01AD4"/>
    <w:rsid w:val="00C01E8C"/>
    <w:rsid w:val="00C03E01"/>
    <w:rsid w:val="00C04123"/>
    <w:rsid w:val="00C0787B"/>
    <w:rsid w:val="00C10235"/>
    <w:rsid w:val="00C1342C"/>
    <w:rsid w:val="00C17F38"/>
    <w:rsid w:val="00C22BC1"/>
    <w:rsid w:val="00C23582"/>
    <w:rsid w:val="00C25166"/>
    <w:rsid w:val="00C25458"/>
    <w:rsid w:val="00C26FCF"/>
    <w:rsid w:val="00C2724D"/>
    <w:rsid w:val="00C27CA9"/>
    <w:rsid w:val="00C27F0E"/>
    <w:rsid w:val="00C317E7"/>
    <w:rsid w:val="00C35EFB"/>
    <w:rsid w:val="00C35F3C"/>
    <w:rsid w:val="00C36204"/>
    <w:rsid w:val="00C3799C"/>
    <w:rsid w:val="00C406BA"/>
    <w:rsid w:val="00C43D1E"/>
    <w:rsid w:val="00C44336"/>
    <w:rsid w:val="00C446C3"/>
    <w:rsid w:val="00C50123"/>
    <w:rsid w:val="00C50F7C"/>
    <w:rsid w:val="00C51704"/>
    <w:rsid w:val="00C5203E"/>
    <w:rsid w:val="00C52C36"/>
    <w:rsid w:val="00C5591F"/>
    <w:rsid w:val="00C56679"/>
    <w:rsid w:val="00C56D42"/>
    <w:rsid w:val="00C57C50"/>
    <w:rsid w:val="00C6203A"/>
    <w:rsid w:val="00C70A66"/>
    <w:rsid w:val="00C715CA"/>
    <w:rsid w:val="00C71CCB"/>
    <w:rsid w:val="00C72576"/>
    <w:rsid w:val="00C7495D"/>
    <w:rsid w:val="00C757D0"/>
    <w:rsid w:val="00C77CE9"/>
    <w:rsid w:val="00C847DF"/>
    <w:rsid w:val="00C87269"/>
    <w:rsid w:val="00C93169"/>
    <w:rsid w:val="00C9474D"/>
    <w:rsid w:val="00CA0968"/>
    <w:rsid w:val="00CA168E"/>
    <w:rsid w:val="00CA359B"/>
    <w:rsid w:val="00CA76AF"/>
    <w:rsid w:val="00CB0620"/>
    <w:rsid w:val="00CB4236"/>
    <w:rsid w:val="00CC3678"/>
    <w:rsid w:val="00CC72A4"/>
    <w:rsid w:val="00CD2671"/>
    <w:rsid w:val="00CD3057"/>
    <w:rsid w:val="00CD3153"/>
    <w:rsid w:val="00CE50D0"/>
    <w:rsid w:val="00CE6792"/>
    <w:rsid w:val="00CE68C5"/>
    <w:rsid w:val="00CF2937"/>
    <w:rsid w:val="00CF2FA8"/>
    <w:rsid w:val="00CF6810"/>
    <w:rsid w:val="00CF6D84"/>
    <w:rsid w:val="00D02474"/>
    <w:rsid w:val="00D03940"/>
    <w:rsid w:val="00D054F6"/>
    <w:rsid w:val="00D06117"/>
    <w:rsid w:val="00D103DD"/>
    <w:rsid w:val="00D10A25"/>
    <w:rsid w:val="00D118A1"/>
    <w:rsid w:val="00D12C5D"/>
    <w:rsid w:val="00D15C8F"/>
    <w:rsid w:val="00D16B6C"/>
    <w:rsid w:val="00D17138"/>
    <w:rsid w:val="00D26256"/>
    <w:rsid w:val="00D31CC8"/>
    <w:rsid w:val="00D32678"/>
    <w:rsid w:val="00D332B9"/>
    <w:rsid w:val="00D33AAC"/>
    <w:rsid w:val="00D521C1"/>
    <w:rsid w:val="00D547C0"/>
    <w:rsid w:val="00D55F52"/>
    <w:rsid w:val="00D57609"/>
    <w:rsid w:val="00D70A4D"/>
    <w:rsid w:val="00D71F40"/>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4340"/>
    <w:rsid w:val="00E24EC1"/>
    <w:rsid w:val="00E31F54"/>
    <w:rsid w:val="00E33A93"/>
    <w:rsid w:val="00E42AD6"/>
    <w:rsid w:val="00E4389C"/>
    <w:rsid w:val="00E4527D"/>
    <w:rsid w:val="00E4792F"/>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4CC1"/>
    <w:rsid w:val="00E96431"/>
    <w:rsid w:val="00EA1D52"/>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7E2D"/>
    <w:rsid w:val="00F3250E"/>
    <w:rsid w:val="00F41A27"/>
    <w:rsid w:val="00F42D9A"/>
    <w:rsid w:val="00F4338D"/>
    <w:rsid w:val="00F440D3"/>
    <w:rsid w:val="00F446AC"/>
    <w:rsid w:val="00F46EAF"/>
    <w:rsid w:val="00F51C34"/>
    <w:rsid w:val="00F52100"/>
    <w:rsid w:val="00F5774F"/>
    <w:rsid w:val="00F62688"/>
    <w:rsid w:val="00F666CE"/>
    <w:rsid w:val="00F7043C"/>
    <w:rsid w:val="00F759D5"/>
    <w:rsid w:val="00F76BE5"/>
    <w:rsid w:val="00F773CC"/>
    <w:rsid w:val="00F77E3D"/>
    <w:rsid w:val="00F83D11"/>
    <w:rsid w:val="00F921F1"/>
    <w:rsid w:val="00F93324"/>
    <w:rsid w:val="00F9335F"/>
    <w:rsid w:val="00FA4C19"/>
    <w:rsid w:val="00FA76B2"/>
    <w:rsid w:val="00FB11D8"/>
    <w:rsid w:val="00FB127E"/>
    <w:rsid w:val="00FB3C0F"/>
    <w:rsid w:val="00FC0804"/>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styleId="Revision">
    <w:name w:val="Revision"/>
    <w:hidden/>
    <w:uiPriority w:val="99"/>
    <w:semiHidden/>
    <w:rsid w:val="0022791D"/>
    <w:rPr>
      <w:rFonts w:eastAsia="Times New Roman"/>
      <w:lang w:val="en-GB" w:eastAsia="en-US"/>
    </w:rPr>
  </w:style>
  <w:style w:type="paragraph" w:styleId="ListParagraph">
    <w:name w:val="List Paragraph"/>
    <w:basedOn w:val="Normal"/>
    <w:uiPriority w:val="99"/>
    <w:rsid w:val="0022791D"/>
    <w:pPr>
      <w:ind w:left="720"/>
      <w:contextualSpacing/>
    </w:pPr>
  </w:style>
  <w:style w:type="character" w:customStyle="1" w:styleId="Heading2Char">
    <w:name w:val="Heading 2 Char"/>
    <w:basedOn w:val="DefaultParagraphFont"/>
    <w:link w:val="Heading2"/>
    <w:rsid w:val="00B70D8C"/>
    <w:rPr>
      <w:rFonts w:ascii="Arial" w:eastAsia="Times New Roman" w:hAnsi="Arial"/>
      <w:sz w:val="32"/>
      <w:lang w:val="en-GB" w:eastAsia="en-US"/>
    </w:rPr>
  </w:style>
  <w:style w:type="paragraph" w:customStyle="1" w:styleId="Guidance">
    <w:name w:val="Guidance"/>
    <w:basedOn w:val="Normal"/>
    <w:qFormat/>
    <w:rsid w:val="000D7020"/>
    <w:rPr>
      <w:rFonts w:eastAsia="Batang"/>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17</TotalTime>
  <Pages>3</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Rohit Abhishek (AT&amp;T)</cp:lastModifiedBy>
  <cp:revision>8</cp:revision>
  <cp:lastPrinted>2000-02-29T03:31:00Z</cp:lastPrinted>
  <dcterms:created xsi:type="dcterms:W3CDTF">2024-08-05T14:41:00Z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